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1B5" w:rsidRDefault="000C51B5" w:rsidP="000C51B5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0C51B5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ПРЕДЛОЖЕНИЕ О ЗАКЛЮЧЕНИИ ДОГОВОРА НА ОКАЗАНИЕ УСЛУГ</w:t>
      </w:r>
    </w:p>
    <w:p w:rsidR="001363B3" w:rsidRDefault="000C51B5" w:rsidP="000C51B5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0C51B5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ПО ОБРАЩЕНИЮ С ТВЕРДЫМИ КОММУНАЛЬНЫМИ ОТХОДАМИ</w:t>
      </w:r>
    </w:p>
    <w:p w:rsidR="000C51B5" w:rsidRDefault="000C51B5" w:rsidP="000C5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1B5" w:rsidRPr="004046DD" w:rsidRDefault="000C51B5" w:rsidP="00081246">
      <w:pPr>
        <w:spacing w:after="0"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46DD">
        <w:rPr>
          <w:rFonts w:ascii="Times New Roman" w:hAnsi="Times New Roman" w:cs="Times New Roman"/>
          <w:sz w:val="20"/>
          <w:szCs w:val="20"/>
        </w:rPr>
        <w:t xml:space="preserve">Региональный оператор </w:t>
      </w:r>
      <w:r w:rsidR="00081246" w:rsidRPr="004046DD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081246" w:rsidRPr="004046DD">
        <w:rPr>
          <w:rFonts w:ascii="Times New Roman" w:hAnsi="Times New Roman"/>
          <w:sz w:val="20"/>
          <w:szCs w:val="20"/>
        </w:rPr>
        <w:t xml:space="preserve">Экологический Регион Алания», </w:t>
      </w:r>
      <w:r w:rsidRPr="004046DD">
        <w:rPr>
          <w:rFonts w:ascii="Times New Roman" w:hAnsi="Times New Roman" w:cs="Times New Roman"/>
          <w:sz w:val="20"/>
          <w:szCs w:val="20"/>
        </w:rPr>
        <w:t xml:space="preserve"> обеспечивает </w:t>
      </w:r>
      <w:r w:rsidR="00081246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территории Муниципального образования город Владикавказ, Алагирского, </w:t>
      </w:r>
      <w:r w:rsidR="00081246" w:rsidRPr="004046DD">
        <w:rPr>
          <w:rFonts w:ascii="Times New Roman" w:hAnsi="Times New Roman"/>
          <w:sz w:val="20"/>
          <w:szCs w:val="20"/>
        </w:rPr>
        <w:t>Ардонского, Дигорского, Ирафского, КировскогоПравобережного, Пригородного районов Республики Северная Осетия – Алания (Зона 1)</w:t>
      </w:r>
      <w:r w:rsidRPr="004046DD">
        <w:rPr>
          <w:rFonts w:ascii="Times New Roman" w:hAnsi="Times New Roman" w:cs="Times New Roman"/>
          <w:sz w:val="20"/>
          <w:szCs w:val="20"/>
        </w:rPr>
        <w:t>транспортирование, обработк</w:t>
      </w:r>
      <w:r w:rsidR="002E0D9B" w:rsidRPr="004046DD">
        <w:rPr>
          <w:rFonts w:ascii="Times New Roman" w:hAnsi="Times New Roman" w:cs="Times New Roman"/>
          <w:sz w:val="20"/>
          <w:szCs w:val="20"/>
        </w:rPr>
        <w:t>у</w:t>
      </w:r>
      <w:r w:rsidRPr="004046DD">
        <w:rPr>
          <w:rFonts w:ascii="Times New Roman" w:hAnsi="Times New Roman" w:cs="Times New Roman"/>
          <w:sz w:val="20"/>
          <w:szCs w:val="20"/>
        </w:rPr>
        <w:t xml:space="preserve">, захоронение твердых коммунальных отходов (далее – ТКО) </w:t>
      </w: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Соглашения об организации деятельности по обращению с твердыми коммунальными отходами на территории от </w:t>
      </w:r>
      <w:r w:rsidR="00081246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17декабря </w:t>
      </w: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081246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</w:t>
      </w:r>
      <w:r w:rsidR="002E0D9B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Соглашение)</w:t>
      </w: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C51B5" w:rsidRPr="004046DD" w:rsidRDefault="002E0D9B" w:rsidP="00081246">
      <w:pPr>
        <w:tabs>
          <w:tab w:val="left" w:pos="284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</w:t>
      </w:r>
      <w:r w:rsidR="0045597E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частью</w:t>
      </w:r>
      <w:r w:rsidR="000C51B5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 ст</w:t>
      </w:r>
      <w:r w:rsidR="0045597E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атьи</w:t>
      </w:r>
      <w:r w:rsidR="000C51B5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24.7 Федерального закона от 24.06.1998 № 89-ФЗ «Об отходах производства и потребления» собственники </w:t>
      </w: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твердых коммунальных отходов </w:t>
      </w:r>
      <w:r w:rsidR="00815B15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(или) иные потребители </w:t>
      </w:r>
      <w:r w:rsidR="000C51B5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ТКО и находятся места их накопления.</w:t>
      </w:r>
    </w:p>
    <w:p w:rsidR="000C51B5" w:rsidRPr="004046DD" w:rsidRDefault="000C51B5" w:rsidP="0008124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046DD">
        <w:rPr>
          <w:rFonts w:ascii="Times New Roman" w:hAnsi="Times New Roman" w:cs="Times New Roman"/>
          <w:sz w:val="20"/>
          <w:szCs w:val="20"/>
        </w:rPr>
        <w:t xml:space="preserve">Условия оказания услуг по обращению с ТКО предусмотрены </w:t>
      </w:r>
      <w:r w:rsidR="002E0D9B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Правилами обращения с твердыми коммунальными отходами, утвержденными постановлением Правительства Российской Федерации от 12.11.2016 № 1156 (</w:t>
      </w:r>
      <w:r w:rsidR="00CA23A9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2E0D9B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алее – Правила), и </w:t>
      </w:r>
      <w:r w:rsidRPr="004046DD">
        <w:rPr>
          <w:rFonts w:ascii="Times New Roman" w:hAnsi="Times New Roman" w:cs="Times New Roman"/>
          <w:sz w:val="20"/>
          <w:szCs w:val="20"/>
        </w:rPr>
        <w:t>иными нормативными правовыми актами для отдельных категорий потребителей.</w:t>
      </w:r>
    </w:p>
    <w:p w:rsidR="000C51B5" w:rsidRPr="004046DD" w:rsidRDefault="00815B15" w:rsidP="00081246">
      <w:pPr>
        <w:spacing w:after="0"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46DD">
        <w:rPr>
          <w:rFonts w:ascii="Times New Roman" w:hAnsi="Times New Roman" w:cs="Times New Roman"/>
          <w:sz w:val="20"/>
          <w:szCs w:val="20"/>
        </w:rPr>
        <w:t>Во исполнение положений Правил н</w:t>
      </w:r>
      <w:r w:rsidR="000C51B5" w:rsidRPr="004046DD">
        <w:rPr>
          <w:rFonts w:ascii="Times New Roman" w:hAnsi="Times New Roman" w:cs="Times New Roman"/>
          <w:sz w:val="20"/>
          <w:szCs w:val="20"/>
        </w:rPr>
        <w:t>астоящим размещаем предложение о заключении</w:t>
      </w:r>
      <w:r w:rsidR="002E0D9B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на оказание услуг по обращению с твердыми коммунальными отходами.</w:t>
      </w:r>
    </w:p>
    <w:p w:rsidR="00081246" w:rsidRPr="004046DD" w:rsidRDefault="00081246" w:rsidP="00081246">
      <w:pPr>
        <w:pStyle w:val="a3"/>
        <w:spacing w:line="300" w:lineRule="auto"/>
        <w:ind w:left="0" w:firstLine="567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4046D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Настоящие  формы договоров, содержащие существенные условия, являются официальным публичным предложением </w:t>
      </w:r>
      <w:r w:rsidRPr="004046DD">
        <w:rPr>
          <w:rFonts w:ascii="Times New Roman" w:hAnsi="Times New Roman" w:cs="Times New Roman"/>
          <w:sz w:val="20"/>
          <w:szCs w:val="20"/>
        </w:rPr>
        <w:t>Общества с ограниченной ответственностью «</w:t>
      </w:r>
      <w:r w:rsidRPr="004046DD">
        <w:rPr>
          <w:rFonts w:ascii="Times New Roman" w:hAnsi="Times New Roman"/>
          <w:sz w:val="20"/>
          <w:szCs w:val="20"/>
        </w:rPr>
        <w:t>Экологический Регион Алания»</w:t>
      </w:r>
      <w:r w:rsidRPr="004046D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заключить  с любым Потребителем договор на оказание услуг по обращению с твердыми коммунальными отходами  на  условиях, предусмотренных в них. </w:t>
      </w:r>
    </w:p>
    <w:p w:rsidR="000C51B5" w:rsidRPr="004046DD" w:rsidRDefault="000C51B5" w:rsidP="00081246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046DD">
        <w:rPr>
          <w:rFonts w:ascii="Times New Roman" w:hAnsi="Times New Roman" w:cs="Times New Roman"/>
          <w:sz w:val="20"/>
          <w:szCs w:val="20"/>
        </w:rPr>
        <w:t xml:space="preserve">В случае ненаправления </w:t>
      </w:r>
      <w:r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потребител</w:t>
      </w:r>
      <w:r w:rsidR="002E0D9B"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ем </w:t>
      </w:r>
      <w:r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региональному оператору заявк</w:t>
      </w:r>
      <w:r w:rsidR="002E0D9B"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ина заключение договора в течение 15 рабочих дней с даты размещения настоящего предложения, согласно пункту 8(17) Правил и </w:t>
      </w:r>
      <w:r w:rsidRPr="004046DD">
        <w:rPr>
          <w:rFonts w:ascii="Times New Roman" w:hAnsi="Times New Roman" w:cs="Times New Roman"/>
          <w:sz w:val="20"/>
          <w:szCs w:val="20"/>
        </w:rPr>
        <w:t>пункт</w:t>
      </w:r>
      <w:r w:rsidR="008622FE" w:rsidRPr="004046DD">
        <w:rPr>
          <w:rFonts w:ascii="Times New Roman" w:hAnsi="Times New Roman" w:cs="Times New Roman"/>
          <w:sz w:val="20"/>
          <w:szCs w:val="20"/>
        </w:rPr>
        <w:t>у</w:t>
      </w:r>
      <w:r w:rsidRPr="004046DD">
        <w:rPr>
          <w:rFonts w:ascii="Times New Roman" w:hAnsi="Times New Roman" w:cs="Times New Roman"/>
          <w:sz w:val="20"/>
          <w:szCs w:val="20"/>
        </w:rPr>
        <w:t xml:space="preserve"> 3 статьи 438 Гражданского кодекса РФ </w:t>
      </w:r>
      <w:r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</w:t>
      </w:r>
      <w:r w:rsidR="00815B15"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настоящего </w:t>
      </w:r>
      <w:r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предложения</w:t>
      </w:r>
      <w:r w:rsidR="00815B15" w:rsidRPr="004046DD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. </w:t>
      </w:r>
    </w:p>
    <w:p w:rsidR="000C51B5" w:rsidRPr="004046DD" w:rsidRDefault="00815B15" w:rsidP="00081246">
      <w:pPr>
        <w:spacing w:after="0"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Согласно пункту 8 (18) Правил </w:t>
      </w:r>
      <w:r w:rsidR="000C51B5"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услуга по обращению с твердыми коммунальными отходами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</w:t>
      </w: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15979" w:rsidRPr="004046DD" w:rsidRDefault="00915979" w:rsidP="00D67FBC">
      <w:pPr>
        <w:pStyle w:val="a4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4046DD">
        <w:rPr>
          <w:sz w:val="20"/>
          <w:szCs w:val="20"/>
        </w:rPr>
        <w:t xml:space="preserve">      Также доводим до сведения всех потребителей (физических лиц, проживающих в частных домовладениях, а также владеющих садовыми участками; юридических лиц и индивидуальных предпринимателей, осуществляющих деятельность на территории МО города Владикавказ, а также </w:t>
      </w:r>
      <w:r w:rsidRPr="004046DD">
        <w:rPr>
          <w:bCs/>
          <w:sz w:val="20"/>
          <w:szCs w:val="20"/>
        </w:rPr>
        <w:t>Правобережного, Пригородного, Алагирского, Ардонского, Дигорского, Ирафского, Кировского районов Республики Северная Осетия-Алания</w:t>
      </w:r>
    </w:p>
    <w:p w:rsidR="008A3408" w:rsidRPr="004046DD" w:rsidRDefault="00915979" w:rsidP="00D67FBC">
      <w:pPr>
        <w:pStyle w:val="a4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4046DD">
        <w:rPr>
          <w:sz w:val="20"/>
          <w:szCs w:val="20"/>
        </w:rPr>
        <w:t xml:space="preserve">что  не заключение договора влечет за собой ответственность согласно статье 8.2 КоАП РФ: </w:t>
      </w:r>
    </w:p>
    <w:p w:rsidR="00915979" w:rsidRPr="004046DD" w:rsidRDefault="008A3408" w:rsidP="00D67FBC">
      <w:pPr>
        <w:pStyle w:val="a4"/>
        <w:spacing w:before="0" w:beforeAutospacing="0" w:after="0" w:afterAutospacing="0" w:line="300" w:lineRule="auto"/>
        <w:jc w:val="both"/>
        <w:rPr>
          <w:sz w:val="20"/>
          <w:szCs w:val="20"/>
        </w:rPr>
      </w:pPr>
      <w:r w:rsidRPr="004046DD">
        <w:rPr>
          <w:sz w:val="20"/>
          <w:szCs w:val="20"/>
        </w:rPr>
        <w:t xml:space="preserve">         Н</w:t>
      </w:r>
      <w:r w:rsidR="00915979" w:rsidRPr="004046DD">
        <w:rPr>
          <w:sz w:val="20"/>
          <w:szCs w:val="20"/>
        </w:rPr>
        <w:t>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влечет наложение административного штрафа на граждан в размере от 1 000 до 2 000 рублей; на должностных лиц – от 10 000 до 30 000 рублей; на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 на юридических лиц – от 100 000 до 250 000 рублей или административное приостановление деятельности на срок до девяноста суток.</w:t>
      </w:r>
    </w:p>
    <w:p w:rsidR="00915979" w:rsidRPr="004046DD" w:rsidRDefault="00915979" w:rsidP="00081246">
      <w:pPr>
        <w:spacing w:after="0" w:line="30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51B5" w:rsidRPr="004046DD" w:rsidRDefault="000C51B5" w:rsidP="002E0D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81246" w:rsidRPr="004046DD" w:rsidRDefault="00815B15" w:rsidP="00081246">
      <w:pPr>
        <w:rPr>
          <w:rFonts w:ascii="Times New Roman" w:hAnsi="Times New Roman"/>
          <w:spacing w:val="-1"/>
          <w:sz w:val="20"/>
          <w:szCs w:val="20"/>
          <w:lang w:val="en-US"/>
        </w:rPr>
      </w:pPr>
      <w:r w:rsidRPr="004046DD">
        <w:rPr>
          <w:rFonts w:ascii="Times New Roman" w:hAnsi="Times New Roman" w:cs="Times New Roman"/>
          <w:color w:val="000000" w:themeColor="text1"/>
          <w:sz w:val="20"/>
          <w:szCs w:val="20"/>
        </w:rPr>
        <w:t>Контактные данные:</w:t>
      </w:r>
      <w:r w:rsidR="00081246" w:rsidRPr="004046DD">
        <w:rPr>
          <w:rFonts w:ascii="Times New Roman" w:hAnsi="Times New Roman"/>
          <w:spacing w:val="-1"/>
          <w:sz w:val="20"/>
          <w:szCs w:val="20"/>
        </w:rPr>
        <w:t>3620</w:t>
      </w:r>
      <w:r w:rsidR="008A3408" w:rsidRPr="004046DD">
        <w:rPr>
          <w:rFonts w:ascii="Times New Roman" w:hAnsi="Times New Roman"/>
          <w:spacing w:val="-1"/>
          <w:sz w:val="20"/>
          <w:szCs w:val="20"/>
        </w:rPr>
        <w:t>47</w:t>
      </w:r>
      <w:r w:rsidR="00081246" w:rsidRPr="004046DD">
        <w:rPr>
          <w:rFonts w:ascii="Times New Roman" w:hAnsi="Times New Roman"/>
          <w:spacing w:val="-1"/>
          <w:sz w:val="20"/>
          <w:szCs w:val="20"/>
        </w:rPr>
        <w:t xml:space="preserve">, </w:t>
      </w:r>
      <w:r w:rsidR="00081246" w:rsidRPr="004046DD">
        <w:rPr>
          <w:rFonts w:ascii="Times New Roman" w:hAnsi="Times New Roman"/>
          <w:sz w:val="20"/>
          <w:szCs w:val="20"/>
        </w:rPr>
        <w:t xml:space="preserve">РСО - Алания, </w:t>
      </w:r>
      <w:r w:rsidR="00081246" w:rsidRPr="004046DD">
        <w:rPr>
          <w:rFonts w:ascii="Times New Roman" w:hAnsi="Times New Roman"/>
          <w:spacing w:val="-1"/>
          <w:sz w:val="20"/>
          <w:szCs w:val="20"/>
        </w:rPr>
        <w:t>г. Владикавказ, ул. Астана Кесаева,                                    д.42Б</w:t>
      </w:r>
      <w:r w:rsidR="00915979" w:rsidRPr="004046DD">
        <w:rPr>
          <w:rFonts w:ascii="Times New Roman" w:hAnsi="Times New Roman"/>
          <w:spacing w:val="-1"/>
          <w:sz w:val="20"/>
          <w:szCs w:val="20"/>
        </w:rPr>
        <w:t xml:space="preserve">, тел. </w:t>
      </w:r>
      <w:r w:rsidR="00D67FBC" w:rsidRPr="004046DD">
        <w:rPr>
          <w:rFonts w:ascii="Times New Roman" w:hAnsi="Times New Roman"/>
          <w:spacing w:val="-1"/>
          <w:sz w:val="20"/>
          <w:szCs w:val="20"/>
        </w:rPr>
        <w:t>+7-867-2-33-33-53</w:t>
      </w:r>
      <w:r w:rsidR="008A3408" w:rsidRPr="004046DD">
        <w:rPr>
          <w:rFonts w:ascii="Times New Roman" w:hAnsi="Times New Roman"/>
          <w:spacing w:val="-1"/>
          <w:sz w:val="20"/>
          <w:szCs w:val="20"/>
          <w:lang w:val="en-US"/>
        </w:rPr>
        <w:t>.</w:t>
      </w:r>
      <w:r w:rsidR="008A3408" w:rsidRPr="004046DD">
        <w:rPr>
          <w:rFonts w:ascii="Times New Roman" w:hAnsi="Times New Roman"/>
          <w:spacing w:val="-1"/>
          <w:sz w:val="20"/>
          <w:szCs w:val="20"/>
        </w:rPr>
        <w:t>Ltd-era@mail.r</w:t>
      </w:r>
      <w:r w:rsidR="008A3408" w:rsidRPr="004046DD">
        <w:rPr>
          <w:rFonts w:ascii="Times New Roman" w:hAnsi="Times New Roman"/>
          <w:spacing w:val="-1"/>
          <w:sz w:val="20"/>
          <w:szCs w:val="20"/>
          <w:lang w:val="en-US"/>
        </w:rPr>
        <w:t>u</w:t>
      </w:r>
    </w:p>
    <w:p w:rsidR="00815B15" w:rsidRPr="004046DD" w:rsidRDefault="00815B15" w:rsidP="002E0D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15B15" w:rsidRPr="004046DD" w:rsidSect="0013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5"/>
    <w:rsid w:val="00081246"/>
    <w:rsid w:val="000C51B5"/>
    <w:rsid w:val="00136F49"/>
    <w:rsid w:val="00242271"/>
    <w:rsid w:val="002568A9"/>
    <w:rsid w:val="002E0D9B"/>
    <w:rsid w:val="002F27F6"/>
    <w:rsid w:val="004046DD"/>
    <w:rsid w:val="0043426E"/>
    <w:rsid w:val="0044409C"/>
    <w:rsid w:val="0045597E"/>
    <w:rsid w:val="00815B15"/>
    <w:rsid w:val="008622FE"/>
    <w:rsid w:val="008A3408"/>
    <w:rsid w:val="00915979"/>
    <w:rsid w:val="00A151FE"/>
    <w:rsid w:val="00A652C8"/>
    <w:rsid w:val="00BA3B65"/>
    <w:rsid w:val="00C04419"/>
    <w:rsid w:val="00CA23A9"/>
    <w:rsid w:val="00D62A4C"/>
    <w:rsid w:val="00D67FBC"/>
    <w:rsid w:val="00DA3974"/>
    <w:rsid w:val="00E723CC"/>
    <w:rsid w:val="00F4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3DEC-FF49-2B40-9902-33D7B63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8124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15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null</cp:lastModifiedBy>
  <cp:revision>2</cp:revision>
  <cp:lastPrinted>2021-01-07T09:47:00Z</cp:lastPrinted>
  <dcterms:created xsi:type="dcterms:W3CDTF">2021-03-25T09:13:00Z</dcterms:created>
  <dcterms:modified xsi:type="dcterms:W3CDTF">2021-03-25T09:13:00Z</dcterms:modified>
</cp:coreProperties>
</file>